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7094F6" w14:textId="77777777" w:rsidR="00093F54" w:rsidRPr="00B138C8" w:rsidRDefault="00093F54" w:rsidP="00E12E01">
      <w:pPr>
        <w:pStyle w:val="Textoindependiente"/>
        <w:spacing w:before="8"/>
        <w:jc w:val="center"/>
        <w:rPr>
          <w:rFonts w:ascii="Arial Narrow" w:eastAsia="Times New Roman" w:hAnsi="Arial Narrow" w:cs="Times New Roman"/>
          <w:b/>
          <w:bCs/>
          <w:lang w:val="es-CO" w:eastAsia="es-MX" w:bidi="ar-SA"/>
        </w:rPr>
      </w:pPr>
    </w:p>
    <w:p w14:paraId="70FE2864" w14:textId="6E3D8D9C" w:rsidR="00733B44" w:rsidRPr="00B138C8" w:rsidRDefault="00BB4040" w:rsidP="00733B44">
      <w:pPr>
        <w:pStyle w:val="Ttulo1"/>
        <w:spacing w:line="247" w:lineRule="exact"/>
        <w:ind w:left="782"/>
        <w:rPr>
          <w:rFonts w:ascii="Arial Narrow" w:eastAsia="Times New Roman" w:hAnsi="Arial Narrow" w:cs="Times New Roman"/>
          <w:lang w:val="es-CO" w:eastAsia="es-MX" w:bidi="ar-SA"/>
        </w:rPr>
      </w:pPr>
      <w:r>
        <w:rPr>
          <w:rFonts w:ascii="Arial Narrow" w:eastAsia="Times New Roman" w:hAnsi="Arial Narrow" w:cs="Times New Roman"/>
          <w:lang w:val="es-CO" w:eastAsia="es-MX" w:bidi="ar-SA"/>
        </w:rPr>
        <w:t>ANEXO</w:t>
      </w:r>
      <w:r w:rsidR="00D33D43">
        <w:rPr>
          <w:rFonts w:ascii="Arial Narrow" w:eastAsia="Times New Roman" w:hAnsi="Arial Narrow" w:cs="Times New Roman"/>
          <w:lang w:val="es-CO" w:eastAsia="es-MX" w:bidi="ar-SA"/>
        </w:rPr>
        <w:t xml:space="preserve"> 08</w:t>
      </w:r>
    </w:p>
    <w:p w14:paraId="3D43D421" w14:textId="782F5665" w:rsidR="00E12E01" w:rsidRPr="00B138C8" w:rsidRDefault="00D12624" w:rsidP="00D12624">
      <w:pPr>
        <w:widowControl/>
        <w:autoSpaceDE/>
        <w:autoSpaceDN/>
        <w:spacing w:before="100" w:beforeAutospacing="1" w:after="100" w:afterAutospacing="1"/>
        <w:jc w:val="center"/>
        <w:rPr>
          <w:rFonts w:ascii="Arial Narrow" w:eastAsia="Times New Roman" w:hAnsi="Arial Narrow" w:cs="Arial"/>
          <w:b/>
          <w:bCs/>
          <w:color w:val="000000"/>
          <w:lang w:val="es-CO" w:eastAsia="es-MX" w:bidi="ar-SA"/>
        </w:rPr>
      </w:pPr>
      <w:r w:rsidRPr="00B138C8">
        <w:rPr>
          <w:rFonts w:ascii="Arial Narrow" w:eastAsia="Times New Roman" w:hAnsi="Arial Narrow" w:cs="Arial"/>
          <w:b/>
          <w:bCs/>
          <w:color w:val="000000"/>
          <w:lang w:val="es-CO" w:eastAsia="es-MX" w:bidi="ar-SA"/>
        </w:rPr>
        <w:t>DECLARACIÓN DE MULTAS Y DEMÁS SANCIONES POR INCUMPLIMIENTO Y EFECTIVIDAD DE AMPAROS DE LA GARANTÍA ÚNICA (Ley 1474 de 2011</w:t>
      </w:r>
      <w:r w:rsidR="00C9355E">
        <w:rPr>
          <w:rFonts w:ascii="Arial Narrow" w:eastAsia="Times New Roman" w:hAnsi="Arial Narrow" w:cs="Arial"/>
          <w:b/>
          <w:bCs/>
          <w:color w:val="000000"/>
          <w:lang w:val="es-CO" w:eastAsia="es-MX" w:bidi="ar-SA"/>
        </w:rPr>
        <w:t xml:space="preserve"> y Ley 2195 de 2021</w:t>
      </w:r>
      <w:r w:rsidRPr="00B138C8">
        <w:rPr>
          <w:rFonts w:ascii="Arial Narrow" w:eastAsia="Times New Roman" w:hAnsi="Arial Narrow" w:cs="Arial"/>
          <w:b/>
          <w:bCs/>
          <w:color w:val="000000"/>
          <w:lang w:val="es-CO" w:eastAsia="es-MX" w:bidi="ar-SA"/>
        </w:rPr>
        <w:t>)</w:t>
      </w:r>
    </w:p>
    <w:p w14:paraId="75B2BA3B" w14:textId="77777777" w:rsidR="00917080" w:rsidRPr="00917080" w:rsidRDefault="00E12E01" w:rsidP="00917080">
      <w:pPr>
        <w:widowControl/>
        <w:autoSpaceDE/>
        <w:autoSpaceDN/>
        <w:spacing w:before="100" w:beforeAutospacing="1" w:after="100" w:afterAutospacing="1"/>
        <w:rPr>
          <w:rFonts w:ascii="Arial Narrow" w:eastAsia="Times New Roman" w:hAnsi="Arial Narrow" w:cs="Arial"/>
          <w:b/>
          <w:u w:val="single"/>
          <w:lang w:val="es-CO" w:eastAsia="es-MX" w:bidi="ar-SA"/>
        </w:rPr>
      </w:pPr>
      <w:r w:rsidRPr="00B138C8">
        <w:rPr>
          <w:rFonts w:ascii="Arial Narrow" w:eastAsia="Times New Roman" w:hAnsi="Arial Narrow" w:cs="Arial"/>
          <w:b/>
          <w:bCs/>
          <w:lang w:val="es-CO" w:eastAsia="es-MX" w:bidi="ar-SA"/>
        </w:rPr>
        <w:t>Proceso de Contratación </w:t>
      </w:r>
      <w:r w:rsidR="00D12624" w:rsidRPr="00B138C8">
        <w:rPr>
          <w:rFonts w:ascii="Arial Narrow" w:eastAsia="Times New Roman" w:hAnsi="Arial Narrow" w:cs="Arial"/>
          <w:lang w:val="es-CO" w:eastAsia="es-MX" w:bidi="ar-SA"/>
        </w:rPr>
        <w:t xml:space="preserve">- </w:t>
      </w:r>
      <w:r w:rsidR="00917080" w:rsidRPr="00917080">
        <w:rPr>
          <w:rFonts w:ascii="Arial Narrow" w:eastAsia="Times New Roman" w:hAnsi="Arial Narrow" w:cs="Arial"/>
          <w:b/>
          <w:u w:val="single"/>
          <w:lang w:val="es-CO" w:eastAsia="es-MX" w:bidi="ar-SA"/>
        </w:rPr>
        <w:t>[Número del Proceso de Contratación]</w:t>
      </w:r>
    </w:p>
    <w:p w14:paraId="001F6B05" w14:textId="77777777" w:rsidR="00E12E01" w:rsidRPr="00B138C8" w:rsidRDefault="00E12E01" w:rsidP="00D12624">
      <w:pPr>
        <w:widowControl/>
        <w:autoSpaceDE/>
        <w:autoSpaceDN/>
        <w:spacing w:before="100" w:beforeAutospacing="1" w:after="100" w:afterAutospacing="1"/>
        <w:jc w:val="both"/>
        <w:rPr>
          <w:rFonts w:ascii="Arial Narrow" w:eastAsia="Times New Roman" w:hAnsi="Arial Narrow" w:cs="Times New Roman"/>
          <w:color w:val="000000"/>
          <w:lang w:val="es-CO" w:eastAsia="es-MX" w:bidi="ar-SA"/>
        </w:rPr>
      </w:pPr>
      <w:r w:rsidRPr="00B138C8">
        <w:rPr>
          <w:rFonts w:ascii="Arial Narrow" w:eastAsia="Times New Roman" w:hAnsi="Arial Narrow" w:cs="Arial"/>
          <w:color w:val="000000"/>
          <w:lang w:val="es-CO" w:eastAsia="es-MX" w:bidi="ar-SA"/>
        </w:rPr>
        <w:t>Con toda atención, me permito certificar bajo la gravedad de juramento, que no me encuentro incurso </w:t>
      </w:r>
      <w:r w:rsidRPr="00B138C8">
        <w:rPr>
          <w:rFonts w:ascii="Arial Narrow" w:eastAsia="Times New Roman" w:hAnsi="Arial Narrow" w:cs="Arial"/>
          <w:i/>
          <w:iCs/>
          <w:color w:val="000000"/>
          <w:lang w:val="es-CO" w:eastAsia="es-MX" w:bidi="ar-SA"/>
        </w:rPr>
        <w:t>En mi calidad de representante legal de la sociedad</w:t>
      </w:r>
      <w:r w:rsidRPr="00B138C8">
        <w:rPr>
          <w:rFonts w:ascii="Arial Narrow" w:eastAsia="Times New Roman" w:hAnsi="Arial Narrow" w:cs="Arial"/>
          <w:color w:val="000000"/>
          <w:lang w:val="es-CO" w:eastAsia="es-MX" w:bidi="ar-SA"/>
        </w:rPr>
        <w:t> en ninguno de los eventos establecidos en el artículo 90 de la Ley 1474 de 2011: </w:t>
      </w:r>
      <w:r w:rsidRPr="00B138C8">
        <w:rPr>
          <w:rFonts w:ascii="Arial Narrow" w:eastAsia="Times New Roman" w:hAnsi="Arial Narrow" w:cs="Times New Roman"/>
          <w:color w:val="000000"/>
          <w:lang w:val="es-CO" w:eastAsia="es-MX" w:bidi="ar-SA"/>
        </w:rPr>
        <w:t> </w:t>
      </w:r>
    </w:p>
    <w:p w14:paraId="1CF475F5" w14:textId="77777777" w:rsidR="00E12E01" w:rsidRPr="00B138C8" w:rsidRDefault="00E12E01" w:rsidP="00D12624">
      <w:pPr>
        <w:widowControl/>
        <w:autoSpaceDE/>
        <w:autoSpaceDN/>
        <w:spacing w:before="100" w:beforeAutospacing="1" w:after="100" w:afterAutospacing="1"/>
        <w:jc w:val="both"/>
        <w:rPr>
          <w:rFonts w:ascii="Arial Narrow" w:eastAsia="Times New Roman" w:hAnsi="Arial Narrow" w:cs="Times New Roman"/>
          <w:color w:val="000000"/>
          <w:lang w:val="es-CO" w:eastAsia="es-MX" w:bidi="ar-SA"/>
        </w:rPr>
      </w:pPr>
      <w:bookmarkStart w:id="0" w:name="B0001"/>
      <w:bookmarkEnd w:id="0"/>
      <w:r w:rsidRPr="00B138C8">
        <w:rPr>
          <w:rFonts w:ascii="Arial Narrow" w:eastAsia="Times New Roman" w:hAnsi="Arial Narrow" w:cs="Arial"/>
          <w:b/>
          <w:bCs/>
          <w:i/>
          <w:iCs/>
          <w:color w:val="000000"/>
          <w:lang w:val="es-CO" w:eastAsia="es-MX" w:bidi="ar-SA"/>
        </w:rPr>
        <w:t>“Artículo 90. </w:t>
      </w:r>
      <w:r w:rsidRPr="00B138C8">
        <w:rPr>
          <w:rFonts w:ascii="Arial Narrow" w:eastAsia="Times New Roman" w:hAnsi="Arial Narrow" w:cs="Arial"/>
          <w:i/>
          <w:iCs/>
          <w:color w:val="000000"/>
          <w:lang w:val="es-CO" w:eastAsia="es-MX" w:bidi="ar-SA"/>
        </w:rPr>
        <w:t>Inhabilidad por incumplimiento reiterado</w:t>
      </w:r>
      <w:r w:rsidRPr="00B138C8">
        <w:rPr>
          <w:rFonts w:ascii="Arial Narrow" w:eastAsia="Times New Roman" w:hAnsi="Arial Narrow" w:cs="Arial"/>
          <w:b/>
          <w:bCs/>
          <w:i/>
          <w:iCs/>
          <w:color w:val="000000"/>
          <w:lang w:val="es-CO" w:eastAsia="es-MX" w:bidi="ar-SA"/>
        </w:rPr>
        <w:t>. </w:t>
      </w:r>
      <w:r w:rsidRPr="00B138C8">
        <w:rPr>
          <w:rFonts w:ascii="Arial Narrow" w:eastAsia="Times New Roman" w:hAnsi="Arial Narrow" w:cs="Arial"/>
          <w:i/>
          <w:iCs/>
          <w:color w:val="000000"/>
          <w:lang w:val="es-CO" w:eastAsia="es-MX" w:bidi="ar-SA"/>
        </w:rPr>
        <w:t>Quedará inhabilitado el contratista que incurra en alguna de las siguientes conductas: </w:t>
      </w:r>
      <w:r w:rsidRPr="00B138C8">
        <w:rPr>
          <w:rFonts w:ascii="Arial Narrow" w:eastAsia="Times New Roman" w:hAnsi="Arial Narrow" w:cs="Times New Roman"/>
          <w:color w:val="000000"/>
          <w:lang w:val="es-CO" w:eastAsia="es-MX" w:bidi="ar-SA"/>
        </w:rPr>
        <w:t> </w:t>
      </w:r>
    </w:p>
    <w:p w14:paraId="6A1030D9" w14:textId="06844FC2" w:rsidR="00E12E01" w:rsidRPr="00B138C8" w:rsidRDefault="00E12E01" w:rsidP="00D12624">
      <w:pPr>
        <w:widowControl/>
        <w:autoSpaceDE/>
        <w:autoSpaceDN/>
        <w:spacing w:before="100" w:beforeAutospacing="1" w:after="100" w:afterAutospacing="1"/>
        <w:jc w:val="both"/>
        <w:rPr>
          <w:rFonts w:ascii="Arial Narrow" w:eastAsia="Times New Roman" w:hAnsi="Arial Narrow" w:cs="Arial"/>
          <w:i/>
          <w:iCs/>
          <w:color w:val="000000"/>
          <w:lang w:val="es-CO" w:eastAsia="es-MX" w:bidi="ar-SA"/>
        </w:rPr>
      </w:pPr>
      <w:r w:rsidRPr="00B138C8">
        <w:rPr>
          <w:rFonts w:ascii="Arial Narrow" w:eastAsia="Times New Roman" w:hAnsi="Arial Narrow" w:cs="Arial"/>
          <w:i/>
          <w:iCs/>
          <w:color w:val="000000"/>
          <w:lang w:val="es-CO" w:eastAsia="es-MX" w:bidi="ar-SA"/>
        </w:rPr>
        <w:t>a) Haber sido objeto de imposición de cinco (5) o más multas durante la ejecución de uno o varios contratos, con una o varias entidades estatales, durante los últimos tres (3) años;</w:t>
      </w:r>
    </w:p>
    <w:p w14:paraId="0A2EED3F" w14:textId="77777777" w:rsidR="00E12E01" w:rsidRPr="00B138C8" w:rsidRDefault="00E12E01" w:rsidP="00D12624">
      <w:pPr>
        <w:pStyle w:val="NormalWeb"/>
        <w:spacing w:line="270" w:lineRule="atLeast"/>
        <w:jc w:val="both"/>
        <w:rPr>
          <w:rFonts w:ascii="Arial Narrow" w:hAnsi="Arial Narrow" w:cs="Arial"/>
          <w:i/>
          <w:iCs/>
          <w:color w:val="000000"/>
          <w:sz w:val="22"/>
          <w:szCs w:val="22"/>
        </w:rPr>
      </w:pPr>
      <w:r w:rsidRPr="00B138C8">
        <w:rPr>
          <w:rFonts w:ascii="Arial Narrow" w:hAnsi="Arial Narrow" w:cs="Arial"/>
          <w:i/>
          <w:iCs/>
          <w:color w:val="000000"/>
          <w:sz w:val="22"/>
          <w:szCs w:val="22"/>
        </w:rPr>
        <w:t>b) Haber sido objeto de declaratorias de incumplimiento contractual en por lo menos dos (2) contratos, con una o varias entidades estatales, durante los últimos tres (3) años;</w:t>
      </w:r>
    </w:p>
    <w:p w14:paraId="28E950E6" w14:textId="0B1F54AB" w:rsidR="00E12E01" w:rsidRPr="00B138C8" w:rsidRDefault="00E12E01" w:rsidP="00D12624">
      <w:pPr>
        <w:pStyle w:val="NormalWeb"/>
        <w:spacing w:line="270" w:lineRule="atLeast"/>
        <w:jc w:val="both"/>
        <w:rPr>
          <w:rFonts w:ascii="Arial Narrow" w:hAnsi="Arial Narrow" w:cs="Arial"/>
          <w:i/>
          <w:iCs/>
          <w:color w:val="000000"/>
          <w:sz w:val="22"/>
          <w:szCs w:val="22"/>
        </w:rPr>
      </w:pPr>
      <w:r w:rsidRPr="00B138C8">
        <w:rPr>
          <w:rFonts w:ascii="Arial Narrow" w:hAnsi="Arial Narrow" w:cs="Arial"/>
          <w:i/>
          <w:iCs/>
          <w:color w:val="000000"/>
          <w:sz w:val="22"/>
          <w:szCs w:val="22"/>
        </w:rPr>
        <w:t>c) Haber sido objeto de imposición de dos (2) multas y un (1) incumplimiento durante una misma vigencia fiscal, con una o varias entidades estatales.</w:t>
      </w:r>
    </w:p>
    <w:p w14:paraId="6F8A1FB0" w14:textId="35B8E115" w:rsidR="00B138C8" w:rsidRPr="00B138C8" w:rsidRDefault="00E12E01" w:rsidP="00D12624">
      <w:pPr>
        <w:widowControl/>
        <w:autoSpaceDE/>
        <w:autoSpaceDN/>
        <w:spacing w:before="100" w:beforeAutospacing="1" w:after="100" w:afterAutospacing="1"/>
        <w:jc w:val="both"/>
        <w:rPr>
          <w:rFonts w:ascii="Arial Narrow" w:eastAsia="Times New Roman" w:hAnsi="Arial Narrow" w:cs="Times New Roman"/>
          <w:color w:val="000000"/>
          <w:lang w:val="es-CO" w:eastAsia="es-MX" w:bidi="ar-SA"/>
        </w:rPr>
      </w:pPr>
      <w:r w:rsidRPr="00B138C8">
        <w:rPr>
          <w:rFonts w:ascii="Arial Narrow" w:eastAsia="Times New Roman" w:hAnsi="Arial Narrow" w:cs="Arial"/>
          <w:color w:val="000000"/>
          <w:lang w:val="es-CO" w:eastAsia="es-MX" w:bidi="ar-SA"/>
        </w:rPr>
        <w:t>NOTA: EN CASO HABER INCURRIDO EN ALGUNO DE LOS EVENTOS ANTERIORMENTE MENCIONADOS DEBERÁ DILIGENCIAR EL SIGUIENTE CUADRO:</w:t>
      </w:r>
      <w:r w:rsidRPr="00B138C8">
        <w:rPr>
          <w:rFonts w:ascii="Arial Narrow" w:eastAsia="Times New Roman" w:hAnsi="Arial Narrow" w:cs="Times New Roman"/>
          <w:color w:val="000000"/>
          <w:lang w:val="es-CO" w:eastAsia="es-MX" w:bidi="ar-SA"/>
        </w:rPr>
        <w:t> </w:t>
      </w:r>
    </w:p>
    <w:p w14:paraId="37581D22" w14:textId="6DD8F8E4" w:rsidR="009531DF" w:rsidRPr="00B138C8" w:rsidRDefault="00E12E01">
      <w:pPr>
        <w:rPr>
          <w:rFonts w:ascii="Arial Narrow" w:hAnsi="Arial Narrow"/>
        </w:rPr>
      </w:pPr>
      <w:r w:rsidRPr="00B138C8">
        <w:rPr>
          <w:rFonts w:ascii="Arial Narrow" w:hAnsi="Arial Narrow"/>
          <w:noProof/>
          <w:lang w:val="es-CO" w:eastAsia="es-CO" w:bidi="ar-SA"/>
        </w:rPr>
        <w:drawing>
          <wp:inline distT="0" distB="0" distL="0" distR="0" wp14:anchorId="0A4B777C" wp14:editId="05AF6EB3">
            <wp:extent cx="6098779" cy="1232453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00585" cy="12530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D14461" w14:textId="72391953" w:rsidR="00733B44" w:rsidRDefault="00733B44">
      <w:pPr>
        <w:rPr>
          <w:rFonts w:ascii="Arial Narrow" w:hAnsi="Arial Narrow"/>
        </w:rPr>
      </w:pPr>
    </w:p>
    <w:p w14:paraId="42808E96" w14:textId="3CEBC746" w:rsidR="00166713" w:rsidRPr="00B138C8" w:rsidRDefault="00166713" w:rsidP="00227D25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En igual sentido</w:t>
      </w:r>
      <w:r w:rsidR="003D36A4">
        <w:rPr>
          <w:rFonts w:ascii="Arial Narrow" w:hAnsi="Arial Narrow"/>
        </w:rPr>
        <w:t>; SI__</w:t>
      </w:r>
      <w:r w:rsidR="000F2BB3">
        <w:rPr>
          <w:rFonts w:ascii="Arial Narrow" w:hAnsi="Arial Narrow"/>
        </w:rPr>
        <w:t>_</w:t>
      </w:r>
      <w:r w:rsidR="003D36A4">
        <w:rPr>
          <w:rFonts w:ascii="Arial Narrow" w:hAnsi="Arial Narrow"/>
        </w:rPr>
        <w:t xml:space="preserve"> o NO</w:t>
      </w:r>
      <w:r w:rsidR="000F2BB3">
        <w:rPr>
          <w:rFonts w:ascii="Arial Narrow" w:hAnsi="Arial Narrow"/>
        </w:rPr>
        <w:t>___</w:t>
      </w:r>
      <w:r w:rsidR="003D36A4">
        <w:rPr>
          <w:rFonts w:ascii="Arial Narrow" w:hAnsi="Arial Narrow"/>
        </w:rPr>
        <w:t xml:space="preserve"> debe ser aplicado </w:t>
      </w:r>
      <w:r w:rsidR="00227D25">
        <w:rPr>
          <w:rFonts w:ascii="Arial Narrow" w:hAnsi="Arial Narrow"/>
        </w:rPr>
        <w:t>a mi ofer</w:t>
      </w:r>
      <w:r w:rsidR="00D33D43">
        <w:rPr>
          <w:rFonts w:ascii="Arial Narrow" w:hAnsi="Arial Narrow"/>
        </w:rPr>
        <w:t>ta lo contemplado en el artículo</w:t>
      </w:r>
      <w:r w:rsidR="000F2BB3">
        <w:rPr>
          <w:rFonts w:ascii="Arial Narrow" w:hAnsi="Arial Narrow"/>
        </w:rPr>
        <w:t xml:space="preserve"> 58 de la Ley 2195 de 2022</w:t>
      </w:r>
      <w:r w:rsidR="00227D25">
        <w:rPr>
          <w:rFonts w:ascii="Arial Narrow" w:hAnsi="Arial Narrow"/>
        </w:rPr>
        <w:t xml:space="preserve">, por lo antes expuesto. </w:t>
      </w:r>
    </w:p>
    <w:p w14:paraId="1169A1CF" w14:textId="1C713082" w:rsidR="00733B44" w:rsidRPr="00B138C8" w:rsidRDefault="00733B44" w:rsidP="00733B44">
      <w:pPr>
        <w:pStyle w:val="NormalWeb"/>
        <w:rPr>
          <w:rFonts w:ascii="Arial Narrow" w:hAnsi="Arial Narrow" w:cs="Arial"/>
          <w:color w:val="000000"/>
          <w:sz w:val="22"/>
          <w:szCs w:val="22"/>
        </w:rPr>
      </w:pPr>
      <w:r w:rsidRPr="00B138C8">
        <w:rPr>
          <w:rFonts w:ascii="Arial Narrow" w:hAnsi="Arial Narrow" w:cs="Arial"/>
          <w:color w:val="000000"/>
          <w:sz w:val="22"/>
          <w:szCs w:val="22"/>
        </w:rPr>
        <w:t xml:space="preserve">Cordialmente, </w:t>
      </w:r>
    </w:p>
    <w:p w14:paraId="0CCDE2B8" w14:textId="77777777" w:rsidR="00733B44" w:rsidRPr="00B138C8" w:rsidRDefault="00733B44" w:rsidP="00733B44">
      <w:pPr>
        <w:pStyle w:val="NormalWeb"/>
        <w:rPr>
          <w:rFonts w:ascii="Arial Narrow" w:hAnsi="Arial Narrow"/>
          <w:color w:val="000000"/>
          <w:sz w:val="22"/>
          <w:szCs w:val="22"/>
        </w:rPr>
      </w:pPr>
      <w:r w:rsidRPr="00B138C8">
        <w:rPr>
          <w:rFonts w:ascii="Arial Narrow" w:hAnsi="Arial Narrow" w:cs="Arial"/>
          <w:color w:val="000000"/>
          <w:sz w:val="22"/>
          <w:szCs w:val="22"/>
        </w:rPr>
        <w:t>Firma del Representante legal del Proponente</w:t>
      </w:r>
    </w:p>
    <w:p w14:paraId="517F632B" w14:textId="77777777" w:rsidR="00733B44" w:rsidRPr="00B138C8" w:rsidRDefault="00733B44" w:rsidP="00733B44">
      <w:pPr>
        <w:pStyle w:val="NormalWeb"/>
        <w:rPr>
          <w:rFonts w:ascii="Arial Narrow" w:hAnsi="Arial Narrow"/>
          <w:color w:val="000000"/>
          <w:sz w:val="22"/>
          <w:szCs w:val="22"/>
        </w:rPr>
      </w:pPr>
      <w:r w:rsidRPr="00B138C8">
        <w:rPr>
          <w:rFonts w:ascii="Arial Narrow" w:hAnsi="Arial Narrow" w:cs="Arial"/>
          <w:color w:val="000000"/>
          <w:sz w:val="22"/>
          <w:szCs w:val="22"/>
        </w:rPr>
        <w:t>Nombre: </w:t>
      </w:r>
      <w:r w:rsidRPr="00B138C8">
        <w:rPr>
          <w:rFonts w:ascii="Arial Narrow" w:hAnsi="Arial Narrow" w:cs="Arial"/>
          <w:color w:val="BEBEBE"/>
          <w:sz w:val="22"/>
          <w:szCs w:val="22"/>
        </w:rPr>
        <w:t>[Insertar información]</w:t>
      </w:r>
    </w:p>
    <w:p w14:paraId="03BFB514" w14:textId="4969E4EC" w:rsidR="00733B44" w:rsidRPr="00B138C8" w:rsidRDefault="00733B44" w:rsidP="00917080">
      <w:pPr>
        <w:pStyle w:val="NormalWeb"/>
        <w:rPr>
          <w:rFonts w:ascii="Arial Narrow" w:hAnsi="Arial Narrow"/>
        </w:rPr>
      </w:pPr>
      <w:r w:rsidRPr="00B138C8">
        <w:rPr>
          <w:rFonts w:ascii="Arial Narrow" w:hAnsi="Arial Narrow" w:cs="Arial"/>
          <w:color w:val="000000"/>
          <w:sz w:val="22"/>
          <w:szCs w:val="22"/>
        </w:rPr>
        <w:t>Documento de Identidad: </w:t>
      </w:r>
      <w:r w:rsidRPr="00B138C8">
        <w:rPr>
          <w:rFonts w:ascii="Arial Narrow" w:hAnsi="Arial Narrow" w:cs="Arial"/>
          <w:color w:val="BEBEBE"/>
          <w:sz w:val="22"/>
          <w:szCs w:val="22"/>
        </w:rPr>
        <w:t>[Insertar información]</w:t>
      </w:r>
    </w:p>
    <w:sectPr w:rsidR="00733B44" w:rsidRPr="00B138C8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581BE1" w14:textId="77777777" w:rsidR="00B54AD2" w:rsidRDefault="00B54AD2" w:rsidP="00F55B13">
      <w:r>
        <w:separator/>
      </w:r>
    </w:p>
  </w:endnote>
  <w:endnote w:type="continuationSeparator" w:id="0">
    <w:p w14:paraId="78EA3666" w14:textId="77777777" w:rsidR="00B54AD2" w:rsidRDefault="00B54AD2" w:rsidP="00F55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B645C0" w14:textId="77777777" w:rsidR="00B54AD2" w:rsidRDefault="00B54AD2" w:rsidP="00F55B13">
      <w:r>
        <w:separator/>
      </w:r>
    </w:p>
  </w:footnote>
  <w:footnote w:type="continuationSeparator" w:id="0">
    <w:p w14:paraId="271E50C5" w14:textId="77777777" w:rsidR="00B54AD2" w:rsidRDefault="00B54AD2" w:rsidP="00F55B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71772F" w14:textId="36868072" w:rsidR="00F55B13" w:rsidRDefault="00F55B13">
    <w:pPr>
      <w:pStyle w:val="Encabezado"/>
    </w:pPr>
    <w:r w:rsidRPr="00A11D71">
      <w:rPr>
        <w:noProof/>
        <w:lang w:val="es-CO" w:eastAsia="es-CO" w:bidi="ar-SA"/>
      </w:rPr>
      <w:drawing>
        <wp:inline distT="0" distB="0" distL="0" distR="0" wp14:anchorId="60FA6A28" wp14:editId="01C76B15">
          <wp:extent cx="2392045" cy="797560"/>
          <wp:effectExtent l="0" t="0" r="0" b="0"/>
          <wp:docPr id="2" name="Imagen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2045" cy="797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F20FB0"/>
    <w:multiLevelType w:val="hybridMultilevel"/>
    <w:tmpl w:val="E85C8F78"/>
    <w:lvl w:ilvl="0" w:tplc="7E340CB4">
      <w:start w:val="1"/>
      <w:numFmt w:val="decimal"/>
      <w:lvlText w:val="%1."/>
      <w:lvlJc w:val="left"/>
      <w:pPr>
        <w:ind w:left="265" w:hanging="223"/>
      </w:pPr>
      <w:rPr>
        <w:rFonts w:ascii="Garamond" w:eastAsia="Garamond" w:hAnsi="Garamond" w:cs="Garamond" w:hint="default"/>
        <w:w w:val="100"/>
        <w:sz w:val="22"/>
        <w:szCs w:val="22"/>
        <w:lang w:val="es-ES" w:eastAsia="es-ES" w:bidi="es-ES"/>
      </w:rPr>
    </w:lvl>
    <w:lvl w:ilvl="1" w:tplc="CA1C2BEE">
      <w:start w:val="1"/>
      <w:numFmt w:val="decimal"/>
      <w:lvlText w:val="%2."/>
      <w:lvlJc w:val="left"/>
      <w:pPr>
        <w:ind w:left="985" w:hanging="360"/>
      </w:pPr>
      <w:rPr>
        <w:rFonts w:ascii="Garamond" w:eastAsia="Garamond" w:hAnsi="Garamond" w:cs="Garamond" w:hint="default"/>
        <w:spacing w:val="-1"/>
        <w:w w:val="100"/>
        <w:sz w:val="22"/>
        <w:szCs w:val="22"/>
        <w:lang w:val="es-ES" w:eastAsia="es-ES" w:bidi="es-ES"/>
      </w:rPr>
    </w:lvl>
    <w:lvl w:ilvl="2" w:tplc="BDF860D8">
      <w:numFmt w:val="bullet"/>
      <w:lvlText w:val="•"/>
      <w:lvlJc w:val="left"/>
      <w:pPr>
        <w:ind w:left="1877" w:hanging="360"/>
      </w:pPr>
      <w:rPr>
        <w:rFonts w:hint="default"/>
        <w:lang w:val="es-ES" w:eastAsia="es-ES" w:bidi="es-ES"/>
      </w:rPr>
    </w:lvl>
    <w:lvl w:ilvl="3" w:tplc="9288D140">
      <w:numFmt w:val="bullet"/>
      <w:lvlText w:val="•"/>
      <w:lvlJc w:val="left"/>
      <w:pPr>
        <w:ind w:left="2775" w:hanging="360"/>
      </w:pPr>
      <w:rPr>
        <w:rFonts w:hint="default"/>
        <w:lang w:val="es-ES" w:eastAsia="es-ES" w:bidi="es-ES"/>
      </w:rPr>
    </w:lvl>
    <w:lvl w:ilvl="4" w:tplc="0E7E571E">
      <w:numFmt w:val="bullet"/>
      <w:lvlText w:val="•"/>
      <w:lvlJc w:val="left"/>
      <w:pPr>
        <w:ind w:left="3673" w:hanging="360"/>
      </w:pPr>
      <w:rPr>
        <w:rFonts w:hint="default"/>
        <w:lang w:val="es-ES" w:eastAsia="es-ES" w:bidi="es-ES"/>
      </w:rPr>
    </w:lvl>
    <w:lvl w:ilvl="5" w:tplc="AD3EAEDA">
      <w:numFmt w:val="bullet"/>
      <w:lvlText w:val="•"/>
      <w:lvlJc w:val="left"/>
      <w:pPr>
        <w:ind w:left="4571" w:hanging="360"/>
      </w:pPr>
      <w:rPr>
        <w:rFonts w:hint="default"/>
        <w:lang w:val="es-ES" w:eastAsia="es-ES" w:bidi="es-ES"/>
      </w:rPr>
    </w:lvl>
    <w:lvl w:ilvl="6" w:tplc="72B4C394">
      <w:numFmt w:val="bullet"/>
      <w:lvlText w:val="•"/>
      <w:lvlJc w:val="left"/>
      <w:pPr>
        <w:ind w:left="5468" w:hanging="360"/>
      </w:pPr>
      <w:rPr>
        <w:rFonts w:hint="default"/>
        <w:lang w:val="es-ES" w:eastAsia="es-ES" w:bidi="es-ES"/>
      </w:rPr>
    </w:lvl>
    <w:lvl w:ilvl="7" w:tplc="AF88AB20">
      <w:numFmt w:val="bullet"/>
      <w:lvlText w:val="•"/>
      <w:lvlJc w:val="left"/>
      <w:pPr>
        <w:ind w:left="6366" w:hanging="360"/>
      </w:pPr>
      <w:rPr>
        <w:rFonts w:hint="default"/>
        <w:lang w:val="es-ES" w:eastAsia="es-ES" w:bidi="es-ES"/>
      </w:rPr>
    </w:lvl>
    <w:lvl w:ilvl="8" w:tplc="7B5CF2A6">
      <w:numFmt w:val="bullet"/>
      <w:lvlText w:val="•"/>
      <w:lvlJc w:val="left"/>
      <w:pPr>
        <w:ind w:left="7264" w:hanging="360"/>
      </w:pPr>
      <w:rPr>
        <w:rFonts w:hint="default"/>
        <w:lang w:val="es-ES" w:eastAsia="es-ES" w:bidi="es-ES"/>
      </w:rPr>
    </w:lvl>
  </w:abstractNum>
  <w:num w:numId="1" w16cid:durableId="15805539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F54"/>
    <w:rsid w:val="000633C0"/>
    <w:rsid w:val="00086F85"/>
    <w:rsid w:val="00093F54"/>
    <w:rsid w:val="000F2BB3"/>
    <w:rsid w:val="00166713"/>
    <w:rsid w:val="00227D25"/>
    <w:rsid w:val="002F172B"/>
    <w:rsid w:val="00346F1A"/>
    <w:rsid w:val="0038256A"/>
    <w:rsid w:val="003D36A4"/>
    <w:rsid w:val="00512482"/>
    <w:rsid w:val="0053698B"/>
    <w:rsid w:val="00707826"/>
    <w:rsid w:val="00733B44"/>
    <w:rsid w:val="007674A7"/>
    <w:rsid w:val="008022C1"/>
    <w:rsid w:val="00917080"/>
    <w:rsid w:val="009531DF"/>
    <w:rsid w:val="009A4082"/>
    <w:rsid w:val="00A43E7F"/>
    <w:rsid w:val="00A47572"/>
    <w:rsid w:val="00A55264"/>
    <w:rsid w:val="00A847A9"/>
    <w:rsid w:val="00AD5D2F"/>
    <w:rsid w:val="00AF58C8"/>
    <w:rsid w:val="00B138C8"/>
    <w:rsid w:val="00B54AD2"/>
    <w:rsid w:val="00B60BA8"/>
    <w:rsid w:val="00BB1D89"/>
    <w:rsid w:val="00BB4040"/>
    <w:rsid w:val="00C9355E"/>
    <w:rsid w:val="00D12624"/>
    <w:rsid w:val="00D24AB3"/>
    <w:rsid w:val="00D33D43"/>
    <w:rsid w:val="00D56B57"/>
    <w:rsid w:val="00D76604"/>
    <w:rsid w:val="00DD38F4"/>
    <w:rsid w:val="00E12E01"/>
    <w:rsid w:val="00EC3B57"/>
    <w:rsid w:val="00F55B13"/>
    <w:rsid w:val="00F55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088DDE"/>
  <w15:chartTrackingRefBased/>
  <w15:docId w15:val="{7C65CCF5-9770-2F46-914A-1A687D8CE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093F54"/>
    <w:pPr>
      <w:widowControl w:val="0"/>
      <w:autoSpaceDE w:val="0"/>
      <w:autoSpaceDN w:val="0"/>
    </w:pPr>
    <w:rPr>
      <w:rFonts w:ascii="Garamond" w:eastAsia="Garamond" w:hAnsi="Garamond" w:cs="Garamond"/>
      <w:sz w:val="22"/>
      <w:szCs w:val="22"/>
      <w:lang w:val="es-ES" w:eastAsia="es-ES" w:bidi="es-ES"/>
    </w:rPr>
  </w:style>
  <w:style w:type="paragraph" w:styleId="Ttulo1">
    <w:name w:val="heading 1"/>
    <w:basedOn w:val="Normal"/>
    <w:link w:val="Ttulo1Car"/>
    <w:uiPriority w:val="1"/>
    <w:qFormat/>
    <w:rsid w:val="00093F54"/>
    <w:pPr>
      <w:ind w:left="265" w:right="756"/>
      <w:jc w:val="center"/>
      <w:outlineLvl w:val="0"/>
    </w:pPr>
    <w:rPr>
      <w:b/>
      <w:bCs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093F54"/>
    <w:rPr>
      <w:rFonts w:ascii="Garamond" w:eastAsia="Garamond" w:hAnsi="Garamond" w:cs="Garamond"/>
      <w:b/>
      <w:bCs/>
      <w:sz w:val="22"/>
      <w:szCs w:val="22"/>
      <w:lang w:val="es-ES" w:eastAsia="es-ES" w:bidi="es-ES"/>
    </w:rPr>
  </w:style>
  <w:style w:type="paragraph" w:styleId="Textoindependiente">
    <w:name w:val="Body Text"/>
    <w:basedOn w:val="Normal"/>
    <w:link w:val="TextoindependienteCar"/>
    <w:uiPriority w:val="1"/>
    <w:qFormat/>
    <w:rsid w:val="00093F54"/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093F54"/>
    <w:rPr>
      <w:rFonts w:ascii="Garamond" w:eastAsia="Garamond" w:hAnsi="Garamond" w:cs="Garamond"/>
      <w:sz w:val="22"/>
      <w:szCs w:val="22"/>
      <w:lang w:val="es-ES" w:eastAsia="es-ES" w:bidi="es-ES"/>
    </w:rPr>
  </w:style>
  <w:style w:type="paragraph" w:styleId="Prrafodelista">
    <w:name w:val="List Paragraph"/>
    <w:basedOn w:val="Normal"/>
    <w:uiPriority w:val="34"/>
    <w:qFormat/>
    <w:rsid w:val="00093F54"/>
    <w:pPr>
      <w:ind w:left="265"/>
      <w:jc w:val="both"/>
    </w:pPr>
  </w:style>
  <w:style w:type="character" w:styleId="Hipervnculo">
    <w:name w:val="Hyperlink"/>
    <w:basedOn w:val="Fuentedeprrafopredeter"/>
    <w:uiPriority w:val="99"/>
    <w:semiHidden/>
    <w:unhideWhenUsed/>
    <w:rsid w:val="00AF58C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E12E0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MX" w:bidi="ar-SA"/>
    </w:rPr>
  </w:style>
  <w:style w:type="paragraph" w:styleId="Encabezado">
    <w:name w:val="header"/>
    <w:basedOn w:val="Normal"/>
    <w:link w:val="EncabezadoCar"/>
    <w:uiPriority w:val="99"/>
    <w:unhideWhenUsed/>
    <w:rsid w:val="00F55B1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55B13"/>
    <w:rPr>
      <w:rFonts w:ascii="Garamond" w:eastAsia="Garamond" w:hAnsi="Garamond" w:cs="Garamond"/>
      <w:sz w:val="22"/>
      <w:szCs w:val="22"/>
      <w:lang w:val="es-ES" w:eastAsia="es-ES" w:bidi="es-ES"/>
    </w:rPr>
  </w:style>
  <w:style w:type="paragraph" w:styleId="Piedepgina">
    <w:name w:val="footer"/>
    <w:basedOn w:val="Normal"/>
    <w:link w:val="PiedepginaCar"/>
    <w:uiPriority w:val="99"/>
    <w:unhideWhenUsed/>
    <w:rsid w:val="00F55B1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55B13"/>
    <w:rPr>
      <w:rFonts w:ascii="Garamond" w:eastAsia="Garamond" w:hAnsi="Garamond" w:cs="Garamond"/>
      <w:sz w:val="22"/>
      <w:szCs w:val="22"/>
      <w:lang w:val="es-ES" w:eastAsia="es-ES" w:bidi="es-ES"/>
    </w:rPr>
  </w:style>
  <w:style w:type="table" w:styleId="Tablaconcuadrcula">
    <w:name w:val="Table Grid"/>
    <w:basedOn w:val="Tablanormal"/>
    <w:uiPriority w:val="39"/>
    <w:rsid w:val="00B138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79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1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1278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Santiago Duque</dc:creator>
  <cp:keywords/>
  <dc:description/>
  <cp:lastModifiedBy>JORGE MACHETA TELLEZ</cp:lastModifiedBy>
  <cp:revision>2</cp:revision>
  <dcterms:created xsi:type="dcterms:W3CDTF">2024-11-23T00:10:00Z</dcterms:created>
  <dcterms:modified xsi:type="dcterms:W3CDTF">2024-11-23T00:10:00Z</dcterms:modified>
</cp:coreProperties>
</file>